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43F5" w14:textId="77777777" w:rsidR="009F4096" w:rsidRPr="009F4096" w:rsidRDefault="009F4096" w:rsidP="009F4096">
      <w:pPr>
        <w:rPr>
          <w:sz w:val="24"/>
          <w:szCs w:val="44"/>
        </w:rPr>
      </w:pPr>
      <w:bookmarkStart w:id="0" w:name="_Hlk23936301"/>
      <w:bookmarkStart w:id="1" w:name="_Hlk52807063"/>
    </w:p>
    <w:p w14:paraId="487ABFFB" w14:textId="77777777" w:rsidR="009F4096" w:rsidRPr="009F4096" w:rsidRDefault="009F4096" w:rsidP="009F4096">
      <w:pPr>
        <w:framePr w:hSpace="180" w:wrap="auto" w:vAnchor="text" w:hAnchor="page" w:x="1822" w:y="-299"/>
        <w:rPr>
          <w:sz w:val="24"/>
          <w:szCs w:val="44"/>
        </w:rPr>
      </w:pPr>
      <w:r w:rsidRPr="009F4096">
        <w:rPr>
          <w:noProof/>
          <w:sz w:val="20"/>
          <w:szCs w:val="44"/>
        </w:rPr>
        <w:drawing>
          <wp:inline distT="0" distB="0" distL="0" distR="0" wp14:anchorId="546CB437" wp14:editId="694A8ABA">
            <wp:extent cx="1276985" cy="1216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216025"/>
                    </a:xfrm>
                    <a:prstGeom prst="rect">
                      <a:avLst/>
                    </a:prstGeom>
                    <a:noFill/>
                    <a:ln>
                      <a:noFill/>
                    </a:ln>
                  </pic:spPr>
                </pic:pic>
              </a:graphicData>
            </a:graphic>
          </wp:inline>
        </w:drawing>
      </w:r>
    </w:p>
    <w:p w14:paraId="2823DFF2" w14:textId="77777777" w:rsidR="009F4096" w:rsidRPr="009F4096" w:rsidRDefault="009F4096" w:rsidP="009F4096">
      <w:pPr>
        <w:framePr w:w="6040" w:h="1225" w:hSpace="180" w:wrap="auto" w:vAnchor="text" w:hAnchor="page" w:x="4249" w:y="81"/>
        <w:jc w:val="center"/>
        <w:rPr>
          <w:rFonts w:ascii="Bookman Old Style" w:hAnsi="Bookman Old Style"/>
          <w:b/>
          <w:bCs/>
          <w:sz w:val="36"/>
          <w:szCs w:val="36"/>
        </w:rPr>
      </w:pPr>
      <w:r w:rsidRPr="009F4096">
        <w:rPr>
          <w:rFonts w:ascii="Bookman Old Style" w:hAnsi="Bookman Old Style"/>
          <w:b/>
          <w:bCs/>
          <w:sz w:val="36"/>
          <w:szCs w:val="36"/>
        </w:rPr>
        <w:t>Town of Oxford</w:t>
      </w:r>
    </w:p>
    <w:p w14:paraId="0352FFA4" w14:textId="77777777" w:rsidR="009F4096" w:rsidRPr="009F4096" w:rsidRDefault="009F4096" w:rsidP="009F4096">
      <w:pPr>
        <w:framePr w:w="6040" w:h="1225" w:hSpace="180" w:wrap="auto" w:vAnchor="text" w:hAnchor="page" w:x="4249" w:y="81"/>
        <w:jc w:val="center"/>
        <w:rPr>
          <w:rFonts w:ascii="Bookman Old Style" w:hAnsi="Bookman Old Style"/>
          <w:color w:val="171717" w:themeColor="background2" w:themeShade="1A"/>
          <w:sz w:val="24"/>
          <w:szCs w:val="44"/>
        </w:rPr>
      </w:pPr>
      <w:r w:rsidRPr="009F4096">
        <w:rPr>
          <w:rFonts w:ascii="Bookman Old Style" w:hAnsi="Bookman Old Style"/>
          <w:color w:val="171717" w:themeColor="background2" w:themeShade="1A"/>
          <w:sz w:val="24"/>
          <w:szCs w:val="44"/>
        </w:rPr>
        <w:t>S.B. Church Memorial Town Hall</w:t>
      </w:r>
    </w:p>
    <w:p w14:paraId="2225D6F3" w14:textId="77777777" w:rsidR="009F4096" w:rsidRPr="009F4096" w:rsidRDefault="009F4096" w:rsidP="009F4096">
      <w:pPr>
        <w:framePr w:w="6040" w:h="1225" w:hSpace="180" w:wrap="auto" w:vAnchor="text" w:hAnchor="page" w:x="4249" w:y="81"/>
        <w:jc w:val="center"/>
        <w:rPr>
          <w:rFonts w:ascii="Bookman Old Style" w:hAnsi="Bookman Old Style"/>
          <w:color w:val="171717" w:themeColor="background2" w:themeShade="1A"/>
          <w:sz w:val="22"/>
          <w:szCs w:val="22"/>
        </w:rPr>
      </w:pPr>
      <w:r w:rsidRPr="009F4096">
        <w:rPr>
          <w:rFonts w:ascii="Bookman Old Style" w:hAnsi="Bookman Old Style"/>
          <w:color w:val="171717" w:themeColor="background2" w:themeShade="1A"/>
          <w:sz w:val="22"/>
          <w:szCs w:val="22"/>
        </w:rPr>
        <w:t>486 Oxford Road, Oxford, Connecticut 06478-1298</w:t>
      </w:r>
    </w:p>
    <w:p w14:paraId="20B3EDBE" w14:textId="77777777" w:rsidR="009F4096" w:rsidRPr="009F4096" w:rsidRDefault="009F4096" w:rsidP="009F4096">
      <w:pPr>
        <w:framePr w:w="6040" w:h="1225" w:hSpace="180" w:wrap="auto" w:vAnchor="text" w:hAnchor="page" w:x="4249" w:y="81"/>
        <w:jc w:val="center"/>
        <w:rPr>
          <w:rFonts w:ascii="Bookman Old Style" w:hAnsi="Bookman Old Style"/>
          <w:color w:val="171717" w:themeColor="background2" w:themeShade="1A"/>
          <w:sz w:val="20"/>
          <w:szCs w:val="44"/>
        </w:rPr>
      </w:pPr>
      <w:r w:rsidRPr="009F4096">
        <w:rPr>
          <w:rFonts w:ascii="Bookman Old Style" w:hAnsi="Bookman Old Style"/>
          <w:color w:val="171717" w:themeColor="background2" w:themeShade="1A"/>
          <w:sz w:val="20"/>
          <w:szCs w:val="44"/>
        </w:rPr>
        <w:t>Phone:  203-888-2543   Fax:  203-888-2136</w:t>
      </w:r>
    </w:p>
    <w:p w14:paraId="31B444C0" w14:textId="77777777" w:rsidR="009F4096" w:rsidRPr="009F4096" w:rsidRDefault="009F4096" w:rsidP="009F4096">
      <w:pPr>
        <w:framePr w:w="6040" w:h="1225" w:hSpace="180" w:wrap="auto" w:vAnchor="text" w:hAnchor="page" w:x="4249" w:y="81"/>
        <w:jc w:val="center"/>
        <w:rPr>
          <w:rFonts w:ascii="Bookman Old Style" w:hAnsi="Bookman Old Style"/>
          <w:color w:val="171717" w:themeColor="background2" w:themeShade="1A"/>
          <w:sz w:val="20"/>
          <w:szCs w:val="44"/>
        </w:rPr>
      </w:pPr>
      <w:r w:rsidRPr="009F4096">
        <w:rPr>
          <w:rFonts w:ascii="Bookman Old Style" w:hAnsi="Bookman Old Style"/>
          <w:color w:val="171717" w:themeColor="background2" w:themeShade="1A"/>
          <w:sz w:val="20"/>
          <w:szCs w:val="44"/>
        </w:rPr>
        <w:t>Website:  oxford-ct.gov</w:t>
      </w:r>
    </w:p>
    <w:p w14:paraId="6BBE5276" w14:textId="2F0DA5B7" w:rsidR="009F4096" w:rsidRDefault="009F4096" w:rsidP="009F4096">
      <w:pPr>
        <w:tabs>
          <w:tab w:val="left" w:pos="4320"/>
        </w:tabs>
        <w:rPr>
          <w:sz w:val="24"/>
          <w:szCs w:val="44"/>
        </w:rPr>
      </w:pPr>
      <w:r w:rsidRPr="009F4096">
        <w:rPr>
          <w:sz w:val="24"/>
          <w:szCs w:val="44"/>
        </w:rPr>
        <w:t xml:space="preserve"> </w:t>
      </w:r>
    </w:p>
    <w:p w14:paraId="7AA1D957" w14:textId="77777777" w:rsidR="00603E25" w:rsidRPr="009F4096" w:rsidRDefault="00603E25" w:rsidP="009F4096">
      <w:pPr>
        <w:tabs>
          <w:tab w:val="left" w:pos="4320"/>
        </w:tabs>
        <w:rPr>
          <w:sz w:val="24"/>
          <w:szCs w:val="44"/>
        </w:rPr>
      </w:pPr>
    </w:p>
    <w:bookmarkEnd w:id="0"/>
    <w:p w14:paraId="7F6E7B77" w14:textId="77777777" w:rsidR="009F4096" w:rsidRPr="009F4096" w:rsidRDefault="009F4096" w:rsidP="009F4096">
      <w:pPr>
        <w:tabs>
          <w:tab w:val="left" w:pos="720"/>
        </w:tabs>
        <w:jc w:val="center"/>
        <w:rPr>
          <w:b/>
          <w:sz w:val="32"/>
          <w:szCs w:val="32"/>
        </w:rPr>
      </w:pPr>
      <w:r w:rsidRPr="009F4096">
        <w:rPr>
          <w:noProof/>
          <w:sz w:val="24"/>
          <w:szCs w:val="44"/>
        </w:rPr>
        <mc:AlternateContent>
          <mc:Choice Requires="wps">
            <w:drawing>
              <wp:anchor distT="0" distB="0" distL="114300" distR="114300" simplePos="0" relativeHeight="251659264" behindDoc="0" locked="0" layoutInCell="1" allowOverlap="1" wp14:anchorId="6BB8FF39" wp14:editId="33241F0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16A91CE" w14:textId="77777777" w:rsidR="009F4096" w:rsidRDefault="009F4096" w:rsidP="009F409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B8FF39"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316A91CE" w14:textId="77777777" w:rsidR="009F4096" w:rsidRDefault="009F4096" w:rsidP="009F4096"/>
                  </w:txbxContent>
                </v:textbox>
              </v:shape>
            </w:pict>
          </mc:Fallback>
        </mc:AlternateContent>
      </w:r>
      <w:r w:rsidRPr="009F4096">
        <w:rPr>
          <w:b/>
          <w:sz w:val="32"/>
          <w:szCs w:val="32"/>
        </w:rPr>
        <w:t>AGENDA</w:t>
      </w:r>
    </w:p>
    <w:p w14:paraId="4C837526" w14:textId="77777777" w:rsidR="009F4096" w:rsidRPr="009F4096" w:rsidRDefault="009F4096" w:rsidP="009F4096">
      <w:pPr>
        <w:tabs>
          <w:tab w:val="left" w:pos="720"/>
        </w:tabs>
        <w:jc w:val="center"/>
        <w:rPr>
          <w:b/>
          <w:sz w:val="18"/>
          <w:szCs w:val="18"/>
        </w:rPr>
      </w:pPr>
    </w:p>
    <w:p w14:paraId="6A320274" w14:textId="77777777" w:rsidR="009F4096" w:rsidRPr="009F4096" w:rsidRDefault="009F4096" w:rsidP="009F4096">
      <w:pPr>
        <w:tabs>
          <w:tab w:val="left" w:pos="720"/>
        </w:tabs>
        <w:jc w:val="center"/>
        <w:rPr>
          <w:b/>
          <w:sz w:val="24"/>
        </w:rPr>
      </w:pPr>
      <w:r w:rsidRPr="009F4096">
        <w:rPr>
          <w:b/>
          <w:sz w:val="24"/>
        </w:rPr>
        <w:t>Board of Selectmen’s</w:t>
      </w:r>
    </w:p>
    <w:p w14:paraId="1B94F934" w14:textId="77777777" w:rsidR="009F4096" w:rsidRPr="009F4096" w:rsidRDefault="009F4096" w:rsidP="009F4096">
      <w:pPr>
        <w:tabs>
          <w:tab w:val="left" w:pos="720"/>
        </w:tabs>
        <w:jc w:val="center"/>
        <w:rPr>
          <w:b/>
          <w:sz w:val="24"/>
        </w:rPr>
      </w:pPr>
      <w:r w:rsidRPr="009F4096">
        <w:rPr>
          <w:b/>
          <w:sz w:val="24"/>
        </w:rPr>
        <w:t>Regular Meeting</w:t>
      </w:r>
    </w:p>
    <w:p w14:paraId="3D290A4B" w14:textId="77777777" w:rsidR="009F4096" w:rsidRPr="009F4096" w:rsidRDefault="009F4096" w:rsidP="009F4096">
      <w:pPr>
        <w:tabs>
          <w:tab w:val="left" w:pos="720"/>
        </w:tabs>
        <w:jc w:val="center"/>
        <w:rPr>
          <w:b/>
          <w:sz w:val="22"/>
          <w:szCs w:val="22"/>
        </w:rPr>
      </w:pPr>
    </w:p>
    <w:p w14:paraId="6A7CC73F" w14:textId="3BDC30A8" w:rsidR="009F4096" w:rsidRPr="009F4096" w:rsidRDefault="009F4096" w:rsidP="009F4096">
      <w:pPr>
        <w:tabs>
          <w:tab w:val="left" w:pos="720"/>
        </w:tabs>
        <w:jc w:val="center"/>
        <w:rPr>
          <w:b/>
          <w:sz w:val="24"/>
          <w:u w:val="single"/>
        </w:rPr>
      </w:pPr>
      <w:r w:rsidRPr="009F4096">
        <w:rPr>
          <w:b/>
          <w:sz w:val="24"/>
          <w:u w:val="single"/>
        </w:rPr>
        <w:t xml:space="preserve">Wednesday, </w:t>
      </w:r>
      <w:r>
        <w:rPr>
          <w:b/>
          <w:sz w:val="24"/>
          <w:u w:val="single"/>
        </w:rPr>
        <w:t>October 7</w:t>
      </w:r>
      <w:r w:rsidRPr="009F4096">
        <w:rPr>
          <w:b/>
          <w:sz w:val="24"/>
          <w:u w:val="single"/>
        </w:rPr>
        <w:t>, 2020</w:t>
      </w:r>
    </w:p>
    <w:p w14:paraId="4FF49A39" w14:textId="77777777" w:rsidR="009F4096" w:rsidRPr="009F4096" w:rsidRDefault="009F4096" w:rsidP="009F4096">
      <w:pPr>
        <w:tabs>
          <w:tab w:val="left" w:pos="720"/>
        </w:tabs>
        <w:jc w:val="center"/>
        <w:rPr>
          <w:b/>
          <w:sz w:val="24"/>
        </w:rPr>
      </w:pPr>
      <w:r w:rsidRPr="009F4096">
        <w:rPr>
          <w:b/>
          <w:sz w:val="24"/>
        </w:rPr>
        <w:t>7:30 PM</w:t>
      </w:r>
    </w:p>
    <w:p w14:paraId="705418E1" w14:textId="77777777" w:rsidR="00603E25" w:rsidRPr="00603E25" w:rsidRDefault="00603E25" w:rsidP="00603E25">
      <w:pPr>
        <w:tabs>
          <w:tab w:val="left" w:pos="720"/>
        </w:tabs>
        <w:rPr>
          <w:b/>
          <w:sz w:val="20"/>
          <w:szCs w:val="20"/>
        </w:rPr>
      </w:pPr>
    </w:p>
    <w:p w14:paraId="5FAF3F5A" w14:textId="510753B2" w:rsidR="009F4096" w:rsidRPr="009F4096" w:rsidRDefault="009F4096" w:rsidP="009F4096">
      <w:pPr>
        <w:tabs>
          <w:tab w:val="left" w:pos="720"/>
        </w:tabs>
        <w:rPr>
          <w:sz w:val="22"/>
          <w:szCs w:val="22"/>
        </w:rPr>
      </w:pPr>
      <w:r w:rsidRPr="009F4096">
        <w:rPr>
          <w:sz w:val="22"/>
          <w:szCs w:val="22"/>
        </w:rPr>
        <w:t xml:space="preserve">The Board of Selectmen of the Town of Oxford will meet remotely on Wednesday, </w:t>
      </w:r>
      <w:r w:rsidR="00603E25">
        <w:rPr>
          <w:sz w:val="22"/>
          <w:szCs w:val="22"/>
        </w:rPr>
        <w:t>October 7</w:t>
      </w:r>
      <w:r w:rsidRPr="009F4096">
        <w:rPr>
          <w:sz w:val="22"/>
          <w:szCs w:val="22"/>
        </w:rPr>
        <w:t>, 2020 at 7:30 PM. Physical attendance at the meeting is not permitted due to Covid-19 precautions. However, you can access this meeting by the following:</w:t>
      </w:r>
    </w:p>
    <w:p w14:paraId="611E4479" w14:textId="77777777" w:rsidR="009F4096" w:rsidRPr="009F4096" w:rsidRDefault="009F4096" w:rsidP="009F4096">
      <w:pPr>
        <w:tabs>
          <w:tab w:val="left" w:pos="720"/>
        </w:tabs>
        <w:rPr>
          <w:sz w:val="22"/>
          <w:szCs w:val="22"/>
        </w:rPr>
      </w:pPr>
    </w:p>
    <w:p w14:paraId="6135BB8F" w14:textId="552FA9E8" w:rsidR="009F4096" w:rsidRDefault="009F4096" w:rsidP="009F4096">
      <w:pPr>
        <w:tabs>
          <w:tab w:val="left" w:pos="720"/>
        </w:tabs>
        <w:rPr>
          <w:sz w:val="22"/>
          <w:szCs w:val="22"/>
        </w:rPr>
      </w:pPr>
      <w:r w:rsidRPr="009F4096">
        <w:rPr>
          <w:sz w:val="22"/>
          <w:szCs w:val="22"/>
        </w:rPr>
        <w:t>Join with Google Meet at:</w:t>
      </w:r>
    </w:p>
    <w:p w14:paraId="209615C8" w14:textId="36370C3F" w:rsidR="00603E25" w:rsidRDefault="00603E25" w:rsidP="009F4096">
      <w:pPr>
        <w:tabs>
          <w:tab w:val="left" w:pos="720"/>
        </w:tabs>
        <w:rPr>
          <w:sz w:val="22"/>
          <w:szCs w:val="22"/>
        </w:rPr>
      </w:pPr>
      <w:hyperlink r:id="rId8" w:history="1">
        <w:r w:rsidRPr="0010474B">
          <w:rPr>
            <w:rStyle w:val="Hyperlink"/>
            <w:sz w:val="22"/>
            <w:szCs w:val="22"/>
          </w:rPr>
          <w:t>https://meet.google.com/rkt-dsfb-qqo</w:t>
        </w:r>
      </w:hyperlink>
    </w:p>
    <w:p w14:paraId="122820E2" w14:textId="77777777" w:rsidR="009F4096" w:rsidRPr="009F4096" w:rsidRDefault="009F4096" w:rsidP="009F4096">
      <w:pPr>
        <w:tabs>
          <w:tab w:val="left" w:pos="720"/>
        </w:tabs>
        <w:rPr>
          <w:sz w:val="22"/>
          <w:szCs w:val="22"/>
        </w:rPr>
      </w:pPr>
    </w:p>
    <w:p w14:paraId="28823A6C" w14:textId="4D7BDF7D" w:rsidR="009F4096" w:rsidRDefault="009F4096" w:rsidP="009F4096">
      <w:pPr>
        <w:tabs>
          <w:tab w:val="left" w:pos="720"/>
        </w:tabs>
        <w:rPr>
          <w:sz w:val="22"/>
          <w:szCs w:val="22"/>
        </w:rPr>
      </w:pPr>
      <w:r w:rsidRPr="009F4096">
        <w:rPr>
          <w:sz w:val="22"/>
          <w:szCs w:val="22"/>
        </w:rPr>
        <w:t>Join by phone at:</w:t>
      </w:r>
    </w:p>
    <w:p w14:paraId="2707FD2E" w14:textId="71A81A18" w:rsidR="009F4096" w:rsidRPr="009F4096" w:rsidRDefault="00603E25" w:rsidP="009F4096">
      <w:pPr>
        <w:tabs>
          <w:tab w:val="left" w:pos="720"/>
        </w:tabs>
        <w:rPr>
          <w:sz w:val="22"/>
          <w:szCs w:val="22"/>
        </w:rPr>
      </w:pPr>
      <w:hyperlink r:id="rId9" w:history="1">
        <w:r w:rsidRPr="0010474B">
          <w:rPr>
            <w:rStyle w:val="Hyperlink"/>
            <w:sz w:val="22"/>
            <w:szCs w:val="22"/>
          </w:rPr>
          <w:t>1-414-909-6971</w:t>
        </w:r>
      </w:hyperlink>
      <w:r w:rsidR="009F4096" w:rsidRPr="009F4096">
        <w:rPr>
          <w:rFonts w:ascii="Arial" w:hAnsi="Arial" w:cs="Arial"/>
          <w:color w:val="0070C0"/>
          <w:sz w:val="22"/>
          <w:szCs w:val="22"/>
          <w:shd w:val="clear" w:color="auto" w:fill="FFFFFF"/>
        </w:rPr>
        <w:t> </w:t>
      </w:r>
      <w:r w:rsidR="009F4096" w:rsidRPr="009F4096">
        <w:rPr>
          <w:rFonts w:ascii="Arial" w:hAnsi="Arial" w:cs="Arial"/>
          <w:sz w:val="22"/>
          <w:szCs w:val="22"/>
          <w:shd w:val="clear" w:color="auto" w:fill="FFFFFF"/>
        </w:rPr>
        <w:t>(PIN:</w:t>
      </w:r>
      <w:r>
        <w:rPr>
          <w:rFonts w:ascii="Arial" w:hAnsi="Arial" w:cs="Arial"/>
          <w:sz w:val="22"/>
          <w:szCs w:val="22"/>
          <w:shd w:val="clear" w:color="auto" w:fill="FFFFFF"/>
        </w:rPr>
        <w:t xml:space="preserve"> 219785202</w:t>
      </w:r>
      <w:r w:rsidR="009F4096" w:rsidRPr="009F4096">
        <w:rPr>
          <w:rFonts w:ascii="Arial" w:hAnsi="Arial" w:cs="Arial"/>
          <w:sz w:val="22"/>
          <w:szCs w:val="22"/>
          <w:shd w:val="clear" w:color="auto" w:fill="FFFFFF"/>
        </w:rPr>
        <w:t>)</w:t>
      </w:r>
    </w:p>
    <w:p w14:paraId="78888D2C" w14:textId="77777777" w:rsidR="009F4096" w:rsidRPr="009F4096" w:rsidRDefault="009F4096" w:rsidP="009F4096">
      <w:pPr>
        <w:tabs>
          <w:tab w:val="left" w:pos="720"/>
        </w:tabs>
        <w:rPr>
          <w:sz w:val="22"/>
          <w:szCs w:val="22"/>
        </w:rPr>
      </w:pPr>
    </w:p>
    <w:p w14:paraId="299CCB6B" w14:textId="77777777" w:rsidR="009F4096" w:rsidRPr="009F4096" w:rsidRDefault="009F4096" w:rsidP="009F4096">
      <w:pPr>
        <w:tabs>
          <w:tab w:val="left" w:pos="720"/>
        </w:tabs>
        <w:rPr>
          <w:sz w:val="22"/>
          <w:szCs w:val="22"/>
        </w:rPr>
      </w:pPr>
      <w:r w:rsidRPr="009F4096">
        <w:rPr>
          <w:sz w:val="22"/>
          <w:szCs w:val="22"/>
        </w:rPr>
        <w:t>The agenda for the Board of Selectmen Meeting and material for which it is known will be submitted to the Board in connection with agenda items and are posted on the Town’s website at www.oxford-ct.gov under Minutes and Agendas and under Agenda’s for the Board of Selectmen and will be available for viewing during and after the meeting.</w:t>
      </w:r>
    </w:p>
    <w:p w14:paraId="7F349A37" w14:textId="77777777" w:rsidR="009F4096" w:rsidRPr="009F4096" w:rsidRDefault="009F4096" w:rsidP="009F4096">
      <w:pPr>
        <w:tabs>
          <w:tab w:val="left" w:pos="720"/>
        </w:tabs>
        <w:rPr>
          <w:b/>
          <w:sz w:val="22"/>
          <w:szCs w:val="22"/>
        </w:rPr>
      </w:pPr>
    </w:p>
    <w:p w14:paraId="200D21B9" w14:textId="77777777" w:rsidR="009F4096" w:rsidRPr="009F4096" w:rsidRDefault="009F4096" w:rsidP="009F4096">
      <w:pPr>
        <w:tabs>
          <w:tab w:val="left" w:pos="720"/>
        </w:tabs>
        <w:rPr>
          <w:b/>
          <w:sz w:val="22"/>
          <w:szCs w:val="22"/>
        </w:rPr>
      </w:pPr>
      <w:r w:rsidRPr="009F4096">
        <w:rPr>
          <w:b/>
          <w:sz w:val="22"/>
          <w:szCs w:val="22"/>
        </w:rPr>
        <w:t>Open Meeting</w:t>
      </w:r>
    </w:p>
    <w:p w14:paraId="32D385DB" w14:textId="77777777" w:rsidR="009F4096" w:rsidRPr="009F4096" w:rsidRDefault="009F4096" w:rsidP="009F4096">
      <w:pPr>
        <w:tabs>
          <w:tab w:val="left" w:pos="720"/>
        </w:tabs>
        <w:rPr>
          <w:b/>
          <w:sz w:val="22"/>
          <w:szCs w:val="22"/>
        </w:rPr>
      </w:pPr>
    </w:p>
    <w:p w14:paraId="77C2FF9E" w14:textId="77777777" w:rsidR="009F4096" w:rsidRPr="009F4096" w:rsidRDefault="009F4096" w:rsidP="009F4096">
      <w:pPr>
        <w:tabs>
          <w:tab w:val="left" w:pos="720"/>
        </w:tabs>
        <w:rPr>
          <w:b/>
          <w:sz w:val="22"/>
          <w:szCs w:val="22"/>
        </w:rPr>
      </w:pPr>
      <w:r w:rsidRPr="009F4096">
        <w:rPr>
          <w:b/>
          <w:sz w:val="22"/>
          <w:szCs w:val="22"/>
        </w:rPr>
        <w:t>Pledge of Allegiance</w:t>
      </w:r>
    </w:p>
    <w:p w14:paraId="0ED5412B" w14:textId="77777777" w:rsidR="009F4096" w:rsidRPr="009F4096" w:rsidRDefault="009F4096" w:rsidP="009F4096">
      <w:pPr>
        <w:tabs>
          <w:tab w:val="left" w:pos="720"/>
        </w:tabs>
        <w:rPr>
          <w:b/>
          <w:sz w:val="22"/>
          <w:szCs w:val="22"/>
        </w:rPr>
      </w:pPr>
    </w:p>
    <w:p w14:paraId="2631D056" w14:textId="77777777" w:rsidR="009F4096" w:rsidRPr="009F4096" w:rsidRDefault="009F4096" w:rsidP="009F4096">
      <w:pPr>
        <w:tabs>
          <w:tab w:val="left" w:pos="720"/>
        </w:tabs>
        <w:rPr>
          <w:b/>
          <w:sz w:val="22"/>
          <w:szCs w:val="22"/>
        </w:rPr>
      </w:pPr>
      <w:r w:rsidRPr="009F4096">
        <w:rPr>
          <w:b/>
          <w:sz w:val="22"/>
          <w:szCs w:val="22"/>
        </w:rPr>
        <w:t>Acceptance of Minutes</w:t>
      </w:r>
    </w:p>
    <w:p w14:paraId="351BFEBB" w14:textId="65188868" w:rsidR="009F4096" w:rsidRPr="009F4096" w:rsidRDefault="009F4096" w:rsidP="009F4096">
      <w:pPr>
        <w:tabs>
          <w:tab w:val="left" w:pos="720"/>
        </w:tabs>
        <w:rPr>
          <w:bCs/>
          <w:sz w:val="22"/>
          <w:szCs w:val="22"/>
        </w:rPr>
      </w:pPr>
      <w:bookmarkStart w:id="2" w:name="_Hlk52807275"/>
      <w:r>
        <w:rPr>
          <w:bCs/>
          <w:sz w:val="22"/>
          <w:szCs w:val="22"/>
        </w:rPr>
        <w:t>1</w:t>
      </w:r>
      <w:r w:rsidRPr="009F4096">
        <w:rPr>
          <w:bCs/>
          <w:sz w:val="22"/>
          <w:szCs w:val="22"/>
        </w:rPr>
        <w:t>.</w:t>
      </w:r>
      <w:r w:rsidRPr="009F4096">
        <w:rPr>
          <w:bCs/>
          <w:sz w:val="22"/>
          <w:szCs w:val="22"/>
        </w:rPr>
        <w:tab/>
        <w:t>9/</w:t>
      </w:r>
      <w:r>
        <w:rPr>
          <w:bCs/>
          <w:sz w:val="22"/>
          <w:szCs w:val="22"/>
        </w:rPr>
        <w:t>16</w:t>
      </w:r>
      <w:r w:rsidRPr="009F4096">
        <w:rPr>
          <w:bCs/>
          <w:sz w:val="22"/>
          <w:szCs w:val="22"/>
        </w:rPr>
        <w:t>/20 Regular Meeting</w:t>
      </w:r>
    </w:p>
    <w:bookmarkEnd w:id="2"/>
    <w:p w14:paraId="0E08149E" w14:textId="77777777" w:rsidR="009F4096" w:rsidRPr="009F4096" w:rsidRDefault="009F4096" w:rsidP="009F4096">
      <w:pPr>
        <w:tabs>
          <w:tab w:val="left" w:pos="720"/>
        </w:tabs>
        <w:rPr>
          <w:b/>
          <w:sz w:val="22"/>
          <w:szCs w:val="22"/>
        </w:rPr>
      </w:pPr>
    </w:p>
    <w:p w14:paraId="670BAC37" w14:textId="77777777" w:rsidR="009F4096" w:rsidRPr="009F4096" w:rsidRDefault="009F4096" w:rsidP="009F4096">
      <w:pPr>
        <w:tabs>
          <w:tab w:val="left" w:pos="720"/>
        </w:tabs>
        <w:rPr>
          <w:b/>
          <w:sz w:val="22"/>
          <w:szCs w:val="22"/>
        </w:rPr>
      </w:pPr>
      <w:r w:rsidRPr="009F4096">
        <w:rPr>
          <w:b/>
          <w:sz w:val="22"/>
          <w:szCs w:val="22"/>
        </w:rPr>
        <w:t>Amendment of Agenda</w:t>
      </w:r>
    </w:p>
    <w:p w14:paraId="476CA49D" w14:textId="77777777" w:rsidR="00603E25" w:rsidRDefault="00603E25" w:rsidP="009F4096">
      <w:pPr>
        <w:tabs>
          <w:tab w:val="left" w:pos="720"/>
        </w:tabs>
        <w:rPr>
          <w:b/>
          <w:sz w:val="22"/>
          <w:szCs w:val="22"/>
        </w:rPr>
      </w:pPr>
    </w:p>
    <w:p w14:paraId="45DAAA5F" w14:textId="67FF47A6" w:rsidR="009F4096" w:rsidRPr="009F4096" w:rsidRDefault="009F4096" w:rsidP="009F4096">
      <w:pPr>
        <w:tabs>
          <w:tab w:val="left" w:pos="720"/>
        </w:tabs>
        <w:rPr>
          <w:sz w:val="22"/>
          <w:szCs w:val="22"/>
        </w:rPr>
      </w:pPr>
      <w:r w:rsidRPr="009F4096">
        <w:rPr>
          <w:b/>
          <w:sz w:val="22"/>
          <w:szCs w:val="22"/>
        </w:rPr>
        <w:t>Appointments</w:t>
      </w:r>
      <w:r w:rsidRPr="009F4096">
        <w:rPr>
          <w:sz w:val="22"/>
          <w:szCs w:val="22"/>
        </w:rPr>
        <w:t xml:space="preserve"> </w:t>
      </w:r>
      <w:bookmarkStart w:id="3" w:name="_Hlk487536635"/>
      <w:r w:rsidRPr="009F4096">
        <w:rPr>
          <w:sz w:val="22"/>
          <w:szCs w:val="22"/>
        </w:rPr>
        <w:t xml:space="preserve">  </w:t>
      </w:r>
    </w:p>
    <w:p w14:paraId="70C6EA08" w14:textId="77777777" w:rsidR="009F4096" w:rsidRPr="009F4096" w:rsidRDefault="009F4096" w:rsidP="009F4096">
      <w:pPr>
        <w:tabs>
          <w:tab w:val="left" w:pos="720"/>
        </w:tabs>
        <w:rPr>
          <w:sz w:val="22"/>
          <w:szCs w:val="22"/>
        </w:rPr>
      </w:pPr>
      <w:r w:rsidRPr="009F4096">
        <w:rPr>
          <w:sz w:val="22"/>
          <w:szCs w:val="22"/>
        </w:rPr>
        <w:tab/>
      </w:r>
      <w:bookmarkEnd w:id="3"/>
    </w:p>
    <w:p w14:paraId="1A0D27D9" w14:textId="77777777" w:rsidR="009F4096" w:rsidRPr="009F4096" w:rsidRDefault="009F4096" w:rsidP="009F4096">
      <w:pPr>
        <w:tabs>
          <w:tab w:val="left" w:pos="720"/>
        </w:tabs>
        <w:rPr>
          <w:b/>
          <w:sz w:val="22"/>
          <w:szCs w:val="22"/>
        </w:rPr>
      </w:pPr>
      <w:r w:rsidRPr="009F4096">
        <w:rPr>
          <w:b/>
          <w:sz w:val="22"/>
          <w:szCs w:val="22"/>
        </w:rPr>
        <w:t>New Business:</w:t>
      </w:r>
      <w:bookmarkStart w:id="4" w:name="_Hlk45715924"/>
      <w:bookmarkStart w:id="5" w:name="_Hlk25741412"/>
      <w:bookmarkStart w:id="6" w:name="_Hlk17116916"/>
      <w:bookmarkStart w:id="7" w:name="_Hlk505600737"/>
      <w:bookmarkStart w:id="8" w:name="_Hlk508024704"/>
      <w:bookmarkStart w:id="9" w:name="_Hlk500162939"/>
    </w:p>
    <w:p w14:paraId="2E086DD4" w14:textId="4DEB64A9" w:rsidR="009F4096" w:rsidRPr="007D146E" w:rsidRDefault="007D146E" w:rsidP="007D146E">
      <w:pPr>
        <w:ind w:left="720" w:hanging="720"/>
        <w:rPr>
          <w:sz w:val="22"/>
          <w:szCs w:val="22"/>
        </w:rPr>
      </w:pPr>
      <w:bookmarkStart w:id="10" w:name="_Hlk52807297"/>
      <w:bookmarkEnd w:id="4"/>
      <w:r w:rsidRPr="007D146E">
        <w:rPr>
          <w:sz w:val="22"/>
          <w:szCs w:val="22"/>
        </w:rPr>
        <w:t>1.</w:t>
      </w:r>
      <w:r>
        <w:rPr>
          <w:sz w:val="22"/>
          <w:szCs w:val="22"/>
        </w:rPr>
        <w:tab/>
      </w:r>
      <w:r w:rsidRPr="007D146E">
        <w:rPr>
          <w:sz w:val="22"/>
          <w:szCs w:val="22"/>
        </w:rPr>
        <w:t xml:space="preserve">Oxford Supply </w:t>
      </w:r>
      <w:r>
        <w:rPr>
          <w:sz w:val="22"/>
          <w:szCs w:val="22"/>
        </w:rPr>
        <w:t xml:space="preserve">Performance and Soil &amp; Erosion </w:t>
      </w:r>
      <w:r w:rsidRPr="007D146E">
        <w:rPr>
          <w:sz w:val="22"/>
          <w:szCs w:val="22"/>
        </w:rPr>
        <w:t>Bond Release for Oxford Glen – Approve</w:t>
      </w:r>
    </w:p>
    <w:p w14:paraId="403EF55E" w14:textId="5BA1A748" w:rsidR="00A538CD" w:rsidRDefault="00FC47B0" w:rsidP="00A538CD">
      <w:pPr>
        <w:ind w:left="720" w:hanging="720"/>
        <w:rPr>
          <w:sz w:val="22"/>
          <w:szCs w:val="22"/>
        </w:rPr>
      </w:pPr>
      <w:r w:rsidRPr="00FC47B0">
        <w:rPr>
          <w:sz w:val="22"/>
          <w:szCs w:val="22"/>
        </w:rPr>
        <w:t>2.</w:t>
      </w:r>
      <w:r w:rsidRPr="00FC47B0">
        <w:rPr>
          <w:sz w:val="22"/>
          <w:szCs w:val="22"/>
        </w:rPr>
        <w:tab/>
        <w:t xml:space="preserve">Community Support Committee Application for </w:t>
      </w:r>
      <w:r>
        <w:rPr>
          <w:sz w:val="22"/>
          <w:szCs w:val="22"/>
        </w:rPr>
        <w:t>Oxford Historical Society</w:t>
      </w:r>
      <w:r w:rsidRPr="00FC47B0">
        <w:rPr>
          <w:sz w:val="22"/>
          <w:szCs w:val="22"/>
        </w:rPr>
        <w:t xml:space="preserve"> – Approv</w:t>
      </w:r>
      <w:r w:rsidR="00A538CD">
        <w:rPr>
          <w:sz w:val="22"/>
          <w:szCs w:val="22"/>
        </w:rPr>
        <w:t>e</w:t>
      </w:r>
    </w:p>
    <w:p w14:paraId="639B671F" w14:textId="48F441F2" w:rsidR="00A538CD" w:rsidRPr="00FC47B0" w:rsidRDefault="00A538CD" w:rsidP="00A538CD">
      <w:pPr>
        <w:ind w:left="720" w:hanging="720"/>
        <w:rPr>
          <w:sz w:val="22"/>
          <w:szCs w:val="22"/>
        </w:rPr>
      </w:pPr>
      <w:r>
        <w:rPr>
          <w:sz w:val="22"/>
          <w:szCs w:val="22"/>
        </w:rPr>
        <w:t>3.</w:t>
      </w:r>
      <w:r>
        <w:rPr>
          <w:sz w:val="22"/>
          <w:szCs w:val="22"/>
        </w:rPr>
        <w:tab/>
        <w:t>Cornerstone Assembly of God Purchase and Sale Agreement – Approve and Authorize First Selectman to Sign</w:t>
      </w:r>
    </w:p>
    <w:p w14:paraId="6C85888F" w14:textId="0419F3B3" w:rsidR="00330256" w:rsidRDefault="00D93F32" w:rsidP="00330256">
      <w:pPr>
        <w:ind w:left="720" w:hanging="720"/>
        <w:rPr>
          <w:sz w:val="22"/>
          <w:szCs w:val="22"/>
        </w:rPr>
      </w:pPr>
      <w:r>
        <w:rPr>
          <w:sz w:val="22"/>
          <w:szCs w:val="22"/>
        </w:rPr>
        <w:t>4.</w:t>
      </w:r>
      <w:r>
        <w:rPr>
          <w:sz w:val="22"/>
          <w:szCs w:val="22"/>
        </w:rPr>
        <w:tab/>
      </w:r>
      <w:r w:rsidR="00330256">
        <w:rPr>
          <w:sz w:val="22"/>
          <w:szCs w:val="22"/>
        </w:rPr>
        <w:t>Community Connectivity Grant Program – Round 3 – Approve and Authorize First Selectman to Sign</w:t>
      </w:r>
    </w:p>
    <w:p w14:paraId="6C1843E6" w14:textId="4C6BC3BD" w:rsidR="00B509DB" w:rsidRPr="00B509DB" w:rsidRDefault="00330256" w:rsidP="00D93F32">
      <w:pPr>
        <w:rPr>
          <w:vanish/>
          <w:sz w:val="22"/>
          <w:szCs w:val="22"/>
        </w:rPr>
      </w:pPr>
      <w:r>
        <w:rPr>
          <w:sz w:val="22"/>
          <w:szCs w:val="22"/>
        </w:rPr>
        <w:t>5.</w:t>
      </w:r>
      <w:r>
        <w:rPr>
          <w:sz w:val="22"/>
          <w:szCs w:val="22"/>
        </w:rPr>
        <w:tab/>
      </w:r>
      <w:r w:rsidR="00E44DDE">
        <w:rPr>
          <w:sz w:val="22"/>
          <w:szCs w:val="22"/>
        </w:rPr>
        <w:t>Hire Part-Time Library Personnel</w:t>
      </w:r>
      <w:r w:rsidR="00B509DB">
        <w:rPr>
          <w:vanish/>
          <w:sz w:val="22"/>
          <w:szCs w:val="22"/>
        </w:rPr>
        <w:t>ires</w:t>
      </w:r>
    </w:p>
    <w:p w14:paraId="4B764728" w14:textId="77777777" w:rsidR="00B509DB" w:rsidRDefault="00B509DB" w:rsidP="00D93F32">
      <w:pPr>
        <w:rPr>
          <w:sz w:val="22"/>
          <w:szCs w:val="22"/>
        </w:rPr>
      </w:pPr>
    </w:p>
    <w:p w14:paraId="268D1207" w14:textId="33975DCD" w:rsidR="00A538CD" w:rsidRDefault="00E44DDE" w:rsidP="00E44DDE">
      <w:pPr>
        <w:rPr>
          <w:sz w:val="22"/>
          <w:szCs w:val="22"/>
        </w:rPr>
      </w:pPr>
      <w:r>
        <w:rPr>
          <w:sz w:val="22"/>
          <w:szCs w:val="22"/>
        </w:rPr>
        <w:t>6.</w:t>
      </w:r>
      <w:r>
        <w:rPr>
          <w:sz w:val="22"/>
          <w:szCs w:val="22"/>
        </w:rPr>
        <w:tab/>
      </w:r>
      <w:r w:rsidR="00D93F32">
        <w:rPr>
          <w:sz w:val="22"/>
          <w:szCs w:val="22"/>
        </w:rPr>
        <w:t>Tax Refunds</w:t>
      </w:r>
    </w:p>
    <w:p w14:paraId="1E4DAE66" w14:textId="580E40BF" w:rsidR="00885C7C" w:rsidRDefault="00E44DDE" w:rsidP="00E44DDE">
      <w:pPr>
        <w:rPr>
          <w:sz w:val="22"/>
          <w:szCs w:val="22"/>
        </w:rPr>
      </w:pPr>
      <w:r>
        <w:rPr>
          <w:sz w:val="22"/>
          <w:szCs w:val="22"/>
        </w:rPr>
        <w:t>7.</w:t>
      </w:r>
      <w:r>
        <w:rPr>
          <w:sz w:val="22"/>
          <w:szCs w:val="22"/>
        </w:rPr>
        <w:tab/>
      </w:r>
      <w:r w:rsidR="00885C7C">
        <w:rPr>
          <w:sz w:val="22"/>
          <w:szCs w:val="22"/>
        </w:rPr>
        <w:t>FY 2020 – 2021 Transfer Request</w:t>
      </w:r>
    </w:p>
    <w:p w14:paraId="1566781A" w14:textId="77777777" w:rsidR="00603E25" w:rsidRDefault="00603E25" w:rsidP="00603E25">
      <w:pPr>
        <w:ind w:left="720" w:hanging="720"/>
        <w:rPr>
          <w:sz w:val="22"/>
          <w:szCs w:val="22"/>
        </w:rPr>
      </w:pPr>
    </w:p>
    <w:p w14:paraId="6201C8D8" w14:textId="72D77324" w:rsidR="00603E25" w:rsidRDefault="00603E25" w:rsidP="00603E25">
      <w:pPr>
        <w:ind w:left="720" w:hanging="720"/>
        <w:rPr>
          <w:sz w:val="22"/>
          <w:szCs w:val="22"/>
        </w:rPr>
      </w:pPr>
    </w:p>
    <w:p w14:paraId="4E692C34" w14:textId="77777777" w:rsidR="0060487C" w:rsidRDefault="0060487C" w:rsidP="00603E25">
      <w:pPr>
        <w:ind w:left="720" w:hanging="720"/>
        <w:rPr>
          <w:sz w:val="22"/>
          <w:szCs w:val="22"/>
        </w:rPr>
      </w:pPr>
    </w:p>
    <w:p w14:paraId="31A9B169" w14:textId="77777777" w:rsidR="00603E25" w:rsidRDefault="00603E25" w:rsidP="00603E25">
      <w:pPr>
        <w:ind w:left="720" w:hanging="720"/>
        <w:rPr>
          <w:sz w:val="22"/>
          <w:szCs w:val="22"/>
        </w:rPr>
      </w:pPr>
    </w:p>
    <w:p w14:paraId="03CA5B32" w14:textId="77777777" w:rsidR="00603E25" w:rsidRDefault="00603E25" w:rsidP="00603E25">
      <w:pPr>
        <w:ind w:left="720" w:hanging="720"/>
        <w:rPr>
          <w:sz w:val="22"/>
          <w:szCs w:val="22"/>
        </w:rPr>
      </w:pPr>
    </w:p>
    <w:p w14:paraId="32030595" w14:textId="77777777" w:rsidR="00603E25" w:rsidRDefault="00603E25" w:rsidP="00603E25">
      <w:pPr>
        <w:ind w:left="720" w:hanging="720"/>
        <w:rPr>
          <w:sz w:val="22"/>
          <w:szCs w:val="22"/>
        </w:rPr>
      </w:pPr>
    </w:p>
    <w:p w14:paraId="146A1A09" w14:textId="05192DE9" w:rsidR="009F4096" w:rsidRPr="00CF1C33" w:rsidRDefault="00603E25" w:rsidP="00603E25">
      <w:pPr>
        <w:ind w:left="720" w:hanging="720"/>
        <w:rPr>
          <w:b/>
          <w:bCs/>
          <w:i/>
          <w:iCs/>
          <w:sz w:val="22"/>
          <w:szCs w:val="22"/>
        </w:rPr>
      </w:pPr>
      <w:r>
        <w:rPr>
          <w:sz w:val="22"/>
          <w:szCs w:val="22"/>
        </w:rPr>
        <w:t>8.</w:t>
      </w:r>
      <w:r>
        <w:rPr>
          <w:sz w:val="22"/>
          <w:szCs w:val="22"/>
        </w:rPr>
        <w:tab/>
      </w:r>
      <w:r w:rsidR="00CF1C33">
        <w:rPr>
          <w:sz w:val="22"/>
          <w:szCs w:val="22"/>
        </w:rPr>
        <w:t>Change Part-Time Fire Department/Fire Marshal Clerk to Full-Time Fire Department/Fire Marshal Clerk</w:t>
      </w:r>
      <w:r>
        <w:rPr>
          <w:sz w:val="22"/>
          <w:szCs w:val="22"/>
        </w:rPr>
        <w:t xml:space="preserve"> </w:t>
      </w:r>
    </w:p>
    <w:p w14:paraId="64BFBA2D" w14:textId="6488FAE1" w:rsidR="009F4096" w:rsidRPr="009F4096" w:rsidRDefault="00603E25" w:rsidP="009F4096">
      <w:pPr>
        <w:ind w:left="720" w:hanging="720"/>
        <w:rPr>
          <w:sz w:val="22"/>
          <w:szCs w:val="22"/>
        </w:rPr>
      </w:pPr>
      <w:r>
        <w:rPr>
          <w:sz w:val="22"/>
          <w:szCs w:val="22"/>
        </w:rPr>
        <w:t>9.</w:t>
      </w:r>
      <w:r w:rsidR="009F4096" w:rsidRPr="009F4096">
        <w:rPr>
          <w:sz w:val="22"/>
          <w:szCs w:val="22"/>
        </w:rPr>
        <w:tab/>
        <w:t>Report of First Selectman</w:t>
      </w:r>
    </w:p>
    <w:bookmarkEnd w:id="10"/>
    <w:p w14:paraId="2A5630A2" w14:textId="760D6A2B" w:rsidR="009F4096" w:rsidRDefault="009F4096" w:rsidP="009F4096">
      <w:pPr>
        <w:rPr>
          <w:sz w:val="22"/>
          <w:szCs w:val="22"/>
        </w:rPr>
      </w:pPr>
    </w:p>
    <w:p w14:paraId="479479FD" w14:textId="77777777" w:rsidR="009F4096" w:rsidRPr="009F4096" w:rsidRDefault="009F4096" w:rsidP="009F4096">
      <w:pPr>
        <w:rPr>
          <w:b/>
          <w:bCs/>
          <w:sz w:val="22"/>
          <w:szCs w:val="22"/>
        </w:rPr>
      </w:pPr>
      <w:r w:rsidRPr="009F4096">
        <w:rPr>
          <w:b/>
          <w:bCs/>
          <w:sz w:val="22"/>
          <w:szCs w:val="22"/>
        </w:rPr>
        <w:t>Audience of Citizens</w:t>
      </w:r>
    </w:p>
    <w:bookmarkEnd w:id="5"/>
    <w:bookmarkEnd w:id="6"/>
    <w:bookmarkEnd w:id="7"/>
    <w:bookmarkEnd w:id="8"/>
    <w:bookmarkEnd w:id="9"/>
    <w:p w14:paraId="3668A7EF" w14:textId="77777777" w:rsidR="00603E25" w:rsidRDefault="00603E25" w:rsidP="009F4096">
      <w:pPr>
        <w:tabs>
          <w:tab w:val="left" w:pos="720"/>
          <w:tab w:val="left" w:pos="1080"/>
        </w:tabs>
        <w:rPr>
          <w:b/>
          <w:sz w:val="22"/>
          <w:szCs w:val="22"/>
        </w:rPr>
      </w:pPr>
    </w:p>
    <w:p w14:paraId="2618AF29" w14:textId="24178C28" w:rsidR="009F4096" w:rsidRPr="009F4096" w:rsidRDefault="009F4096" w:rsidP="009F4096">
      <w:pPr>
        <w:tabs>
          <w:tab w:val="left" w:pos="720"/>
          <w:tab w:val="left" w:pos="1080"/>
        </w:tabs>
        <w:rPr>
          <w:b/>
          <w:sz w:val="22"/>
          <w:szCs w:val="22"/>
        </w:rPr>
      </w:pPr>
      <w:r w:rsidRPr="009F4096">
        <w:rPr>
          <w:b/>
          <w:sz w:val="22"/>
          <w:szCs w:val="22"/>
        </w:rPr>
        <w:t>Adjournment</w:t>
      </w:r>
    </w:p>
    <w:p w14:paraId="1C047FFA" w14:textId="46BD79B5" w:rsidR="009F4096" w:rsidRDefault="009F4096" w:rsidP="009F4096">
      <w:pPr>
        <w:tabs>
          <w:tab w:val="left" w:pos="720"/>
          <w:tab w:val="left" w:pos="1080"/>
        </w:tabs>
        <w:rPr>
          <w:sz w:val="22"/>
          <w:szCs w:val="22"/>
        </w:rPr>
      </w:pPr>
    </w:p>
    <w:p w14:paraId="6DF300CC" w14:textId="1E728F77" w:rsidR="00603E25" w:rsidRDefault="00603E25" w:rsidP="009F4096">
      <w:pPr>
        <w:tabs>
          <w:tab w:val="left" w:pos="720"/>
          <w:tab w:val="left" w:pos="1080"/>
        </w:tabs>
        <w:rPr>
          <w:sz w:val="22"/>
          <w:szCs w:val="22"/>
        </w:rPr>
      </w:pPr>
    </w:p>
    <w:p w14:paraId="2BF69DBA" w14:textId="77777777" w:rsidR="00603E25" w:rsidRPr="009F4096" w:rsidRDefault="00603E25" w:rsidP="009F4096">
      <w:pPr>
        <w:tabs>
          <w:tab w:val="left" w:pos="720"/>
          <w:tab w:val="left" w:pos="1080"/>
        </w:tabs>
        <w:rPr>
          <w:sz w:val="22"/>
          <w:szCs w:val="22"/>
        </w:rPr>
      </w:pPr>
    </w:p>
    <w:p w14:paraId="73AE699E" w14:textId="77777777" w:rsidR="009F4096" w:rsidRPr="009F4096" w:rsidRDefault="009F4096" w:rsidP="009F4096">
      <w:pPr>
        <w:tabs>
          <w:tab w:val="left" w:pos="720"/>
          <w:tab w:val="left" w:pos="1080"/>
        </w:tabs>
        <w:rPr>
          <w:b/>
          <w:i/>
          <w:sz w:val="22"/>
          <w:szCs w:val="22"/>
        </w:rPr>
      </w:pPr>
      <w:r w:rsidRPr="009F4096">
        <w:rPr>
          <w:b/>
          <w:i/>
          <w:sz w:val="22"/>
          <w:szCs w:val="22"/>
        </w:rPr>
        <w:t>George R. Temple, Esq.</w:t>
      </w:r>
    </w:p>
    <w:p w14:paraId="0516BD66" w14:textId="77777777" w:rsidR="009F4096" w:rsidRPr="009F4096" w:rsidRDefault="009F4096" w:rsidP="009F4096">
      <w:pPr>
        <w:tabs>
          <w:tab w:val="left" w:pos="720"/>
          <w:tab w:val="left" w:pos="1080"/>
        </w:tabs>
        <w:rPr>
          <w:sz w:val="22"/>
          <w:szCs w:val="22"/>
        </w:rPr>
      </w:pPr>
      <w:r w:rsidRPr="009F4096">
        <w:rPr>
          <w:sz w:val="22"/>
          <w:szCs w:val="22"/>
        </w:rPr>
        <w:t>First Selectman</w:t>
      </w:r>
    </w:p>
    <w:bookmarkEnd w:id="1"/>
    <w:p w14:paraId="4107BA47" w14:textId="77777777" w:rsidR="00E6116B" w:rsidRDefault="0060487C"/>
    <w:sectPr w:rsidR="00E6116B" w:rsidSect="00D9121C">
      <w:footerReference w:type="default" r:id="rId10"/>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B7F5A" w14:textId="77777777" w:rsidR="00C63F19" w:rsidRDefault="00CF1C33">
      <w:r>
        <w:separator/>
      </w:r>
    </w:p>
  </w:endnote>
  <w:endnote w:type="continuationSeparator" w:id="0">
    <w:p w14:paraId="0A2E5E8B" w14:textId="77777777" w:rsidR="00C63F19" w:rsidRDefault="00CF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36405968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483A400" w14:textId="0E2D2667" w:rsidR="00603E25" w:rsidRPr="00603E25" w:rsidRDefault="00603E25">
            <w:pPr>
              <w:pStyle w:val="Footer"/>
              <w:jc w:val="right"/>
              <w:rPr>
                <w:sz w:val="20"/>
                <w:szCs w:val="20"/>
              </w:rPr>
            </w:pPr>
            <w:r w:rsidRPr="00603E25">
              <w:rPr>
                <w:sz w:val="20"/>
                <w:szCs w:val="20"/>
              </w:rPr>
              <w:t xml:space="preserve">Page </w:t>
            </w:r>
            <w:r w:rsidRPr="00603E25">
              <w:rPr>
                <w:b/>
                <w:bCs/>
                <w:sz w:val="20"/>
                <w:szCs w:val="20"/>
              </w:rPr>
              <w:fldChar w:fldCharType="begin"/>
            </w:r>
            <w:r w:rsidRPr="00603E25">
              <w:rPr>
                <w:b/>
                <w:bCs/>
                <w:sz w:val="20"/>
                <w:szCs w:val="20"/>
              </w:rPr>
              <w:instrText xml:space="preserve"> PAGE </w:instrText>
            </w:r>
            <w:r w:rsidRPr="00603E25">
              <w:rPr>
                <w:b/>
                <w:bCs/>
                <w:sz w:val="20"/>
                <w:szCs w:val="20"/>
              </w:rPr>
              <w:fldChar w:fldCharType="separate"/>
            </w:r>
            <w:r w:rsidRPr="00603E25">
              <w:rPr>
                <w:b/>
                <w:bCs/>
                <w:noProof/>
                <w:sz w:val="20"/>
                <w:szCs w:val="20"/>
              </w:rPr>
              <w:t>2</w:t>
            </w:r>
            <w:r w:rsidRPr="00603E25">
              <w:rPr>
                <w:b/>
                <w:bCs/>
                <w:sz w:val="20"/>
                <w:szCs w:val="20"/>
              </w:rPr>
              <w:fldChar w:fldCharType="end"/>
            </w:r>
            <w:r w:rsidRPr="00603E25">
              <w:rPr>
                <w:sz w:val="20"/>
                <w:szCs w:val="20"/>
              </w:rPr>
              <w:t xml:space="preserve"> of </w:t>
            </w:r>
            <w:r w:rsidRPr="00603E25">
              <w:rPr>
                <w:b/>
                <w:bCs/>
                <w:sz w:val="20"/>
                <w:szCs w:val="20"/>
              </w:rPr>
              <w:fldChar w:fldCharType="begin"/>
            </w:r>
            <w:r w:rsidRPr="00603E25">
              <w:rPr>
                <w:b/>
                <w:bCs/>
                <w:sz w:val="20"/>
                <w:szCs w:val="20"/>
              </w:rPr>
              <w:instrText xml:space="preserve"> NUMPAGES  </w:instrText>
            </w:r>
            <w:r w:rsidRPr="00603E25">
              <w:rPr>
                <w:b/>
                <w:bCs/>
                <w:sz w:val="20"/>
                <w:szCs w:val="20"/>
              </w:rPr>
              <w:fldChar w:fldCharType="separate"/>
            </w:r>
            <w:r w:rsidRPr="00603E25">
              <w:rPr>
                <w:b/>
                <w:bCs/>
                <w:noProof/>
                <w:sz w:val="20"/>
                <w:szCs w:val="20"/>
              </w:rPr>
              <w:t>2</w:t>
            </w:r>
            <w:r w:rsidRPr="00603E25">
              <w:rPr>
                <w:b/>
                <w:bCs/>
                <w:sz w:val="20"/>
                <w:szCs w:val="20"/>
              </w:rPr>
              <w:fldChar w:fldCharType="end"/>
            </w:r>
          </w:p>
        </w:sdtContent>
      </w:sdt>
    </w:sdtContent>
  </w:sdt>
  <w:p w14:paraId="0BC60F0E" w14:textId="77777777" w:rsidR="003A0649" w:rsidRPr="00603E25" w:rsidRDefault="0060487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7F62" w14:textId="77777777" w:rsidR="00C63F19" w:rsidRDefault="00CF1C33">
      <w:r>
        <w:separator/>
      </w:r>
    </w:p>
  </w:footnote>
  <w:footnote w:type="continuationSeparator" w:id="0">
    <w:p w14:paraId="0AD58E16" w14:textId="77777777" w:rsidR="00C63F19" w:rsidRDefault="00CF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17CE5"/>
    <w:multiLevelType w:val="hybridMultilevel"/>
    <w:tmpl w:val="0B44ACEC"/>
    <w:lvl w:ilvl="0" w:tplc="8BFA7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6"/>
    <w:rsid w:val="000244BC"/>
    <w:rsid w:val="000940CB"/>
    <w:rsid w:val="00117F09"/>
    <w:rsid w:val="002103BA"/>
    <w:rsid w:val="00210D04"/>
    <w:rsid w:val="00253F03"/>
    <w:rsid w:val="002B10D0"/>
    <w:rsid w:val="002D2197"/>
    <w:rsid w:val="002E1475"/>
    <w:rsid w:val="00307F7B"/>
    <w:rsid w:val="00330256"/>
    <w:rsid w:val="00354479"/>
    <w:rsid w:val="003E0F57"/>
    <w:rsid w:val="004979C1"/>
    <w:rsid w:val="00520227"/>
    <w:rsid w:val="00525C8E"/>
    <w:rsid w:val="005A1F9E"/>
    <w:rsid w:val="00603E25"/>
    <w:rsid w:val="0060487C"/>
    <w:rsid w:val="007179BD"/>
    <w:rsid w:val="00725411"/>
    <w:rsid w:val="00733E3B"/>
    <w:rsid w:val="007856BF"/>
    <w:rsid w:val="007D146E"/>
    <w:rsid w:val="00885C7C"/>
    <w:rsid w:val="008A4638"/>
    <w:rsid w:val="00913457"/>
    <w:rsid w:val="00934B9B"/>
    <w:rsid w:val="00946AC1"/>
    <w:rsid w:val="009635B4"/>
    <w:rsid w:val="00992828"/>
    <w:rsid w:val="009960EF"/>
    <w:rsid w:val="009F4096"/>
    <w:rsid w:val="00A52361"/>
    <w:rsid w:val="00A538CD"/>
    <w:rsid w:val="00B509DB"/>
    <w:rsid w:val="00BC3BA5"/>
    <w:rsid w:val="00C33B85"/>
    <w:rsid w:val="00C56139"/>
    <w:rsid w:val="00C63F19"/>
    <w:rsid w:val="00C67FB8"/>
    <w:rsid w:val="00CF1C33"/>
    <w:rsid w:val="00D137B2"/>
    <w:rsid w:val="00D3165D"/>
    <w:rsid w:val="00D32A19"/>
    <w:rsid w:val="00D93F32"/>
    <w:rsid w:val="00DB2374"/>
    <w:rsid w:val="00E44DDE"/>
    <w:rsid w:val="00F24D25"/>
    <w:rsid w:val="00F327BB"/>
    <w:rsid w:val="00F32A80"/>
    <w:rsid w:val="00FC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7C00"/>
  <w15:chartTrackingRefBased/>
  <w15:docId w15:val="{58E0A35E-DB0B-4295-9BD4-7F66122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0D04"/>
    <w:pPr>
      <w:framePr w:w="7920" w:h="1980" w:hRule="exact" w:hSpace="180" w:wrap="auto" w:hAnchor="page" w:xAlign="center" w:yAlign="bottom"/>
      <w:ind w:left="2880"/>
    </w:pPr>
    <w:rPr>
      <w:rFonts w:eastAsiaTheme="majorEastAsia"/>
    </w:rPr>
  </w:style>
  <w:style w:type="paragraph" w:styleId="Footer">
    <w:name w:val="footer"/>
    <w:basedOn w:val="Normal"/>
    <w:link w:val="FooterChar"/>
    <w:uiPriority w:val="99"/>
    <w:unhideWhenUsed/>
    <w:rsid w:val="009F4096"/>
    <w:pPr>
      <w:tabs>
        <w:tab w:val="center" w:pos="4680"/>
        <w:tab w:val="right" w:pos="9360"/>
      </w:tabs>
    </w:pPr>
    <w:rPr>
      <w:sz w:val="24"/>
      <w:szCs w:val="44"/>
    </w:rPr>
  </w:style>
  <w:style w:type="character" w:customStyle="1" w:styleId="FooterChar">
    <w:name w:val="Footer Char"/>
    <w:basedOn w:val="DefaultParagraphFont"/>
    <w:link w:val="Footer"/>
    <w:uiPriority w:val="99"/>
    <w:rsid w:val="009F4096"/>
    <w:rPr>
      <w:sz w:val="24"/>
      <w:szCs w:val="44"/>
    </w:rPr>
  </w:style>
  <w:style w:type="paragraph" w:styleId="ListParagraph">
    <w:name w:val="List Paragraph"/>
    <w:basedOn w:val="Normal"/>
    <w:uiPriority w:val="34"/>
    <w:qFormat/>
    <w:rsid w:val="007D146E"/>
    <w:pPr>
      <w:ind w:left="720"/>
      <w:contextualSpacing/>
    </w:pPr>
  </w:style>
  <w:style w:type="paragraph" w:styleId="Header">
    <w:name w:val="header"/>
    <w:basedOn w:val="Normal"/>
    <w:link w:val="HeaderChar"/>
    <w:uiPriority w:val="99"/>
    <w:unhideWhenUsed/>
    <w:rsid w:val="00603E25"/>
    <w:pPr>
      <w:tabs>
        <w:tab w:val="center" w:pos="4680"/>
        <w:tab w:val="right" w:pos="9360"/>
      </w:tabs>
    </w:pPr>
  </w:style>
  <w:style w:type="character" w:customStyle="1" w:styleId="HeaderChar">
    <w:name w:val="Header Char"/>
    <w:basedOn w:val="DefaultParagraphFont"/>
    <w:link w:val="Header"/>
    <w:uiPriority w:val="99"/>
    <w:rsid w:val="00603E25"/>
  </w:style>
  <w:style w:type="character" w:styleId="Hyperlink">
    <w:name w:val="Hyperlink"/>
    <w:basedOn w:val="DefaultParagraphFont"/>
    <w:uiPriority w:val="99"/>
    <w:unhideWhenUsed/>
    <w:rsid w:val="00603E25"/>
    <w:rPr>
      <w:color w:val="0563C1" w:themeColor="hyperlink"/>
      <w:u w:val="single"/>
    </w:rPr>
  </w:style>
  <w:style w:type="character" w:styleId="UnresolvedMention">
    <w:name w:val="Unresolved Mention"/>
    <w:basedOn w:val="DefaultParagraphFont"/>
    <w:uiPriority w:val="99"/>
    <w:semiHidden/>
    <w:unhideWhenUsed/>
    <w:rsid w:val="00603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kt-dsfb-qq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1-414-909-6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Weymer</dc:creator>
  <cp:keywords/>
  <dc:description/>
  <cp:lastModifiedBy>Kelly Weymer</cp:lastModifiedBy>
  <cp:revision>8</cp:revision>
  <cp:lastPrinted>2020-10-05T19:13:00Z</cp:lastPrinted>
  <dcterms:created xsi:type="dcterms:W3CDTF">2020-09-14T16:48:00Z</dcterms:created>
  <dcterms:modified xsi:type="dcterms:W3CDTF">2020-10-05T20:29:00Z</dcterms:modified>
</cp:coreProperties>
</file>